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DB25CD" w:rsidR="001E41F3" w:rsidRPr="009A260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A260E">
        <w:rPr>
          <w:b/>
          <w:noProof/>
          <w:sz w:val="24"/>
        </w:rPr>
        <w:t>3GPP TSG-</w:t>
      </w:r>
      <w:r w:rsidR="008250EB" w:rsidRPr="009A260E">
        <w:rPr>
          <w:b/>
          <w:noProof/>
          <w:sz w:val="24"/>
        </w:rPr>
        <w:t>WG SA2</w:t>
      </w:r>
      <w:r w:rsidR="00C66BA2" w:rsidRPr="009A260E">
        <w:rPr>
          <w:b/>
          <w:noProof/>
          <w:sz w:val="24"/>
        </w:rPr>
        <w:t xml:space="preserve"> </w:t>
      </w:r>
      <w:r w:rsidRPr="009A260E">
        <w:rPr>
          <w:b/>
          <w:noProof/>
          <w:sz w:val="24"/>
        </w:rPr>
        <w:t>Meeting #</w:t>
      </w:r>
      <w:r w:rsidR="008250EB" w:rsidRPr="009A260E">
        <w:rPr>
          <w:b/>
          <w:noProof/>
          <w:sz w:val="24"/>
        </w:rPr>
        <w:t>16</w:t>
      </w:r>
      <w:r w:rsidR="00362FCC" w:rsidRPr="009A260E">
        <w:rPr>
          <w:b/>
          <w:noProof/>
          <w:sz w:val="24"/>
        </w:rPr>
        <w:t>8</w:t>
      </w:r>
      <w:r w:rsidRPr="009A260E">
        <w:rPr>
          <w:b/>
          <w:i/>
          <w:noProof/>
          <w:sz w:val="28"/>
        </w:rPr>
        <w:tab/>
      </w:r>
      <w:r w:rsidR="008250EB" w:rsidRPr="009A260E">
        <w:rPr>
          <w:b/>
          <w:noProof/>
          <w:sz w:val="24"/>
        </w:rPr>
        <w:t>S2-2</w:t>
      </w:r>
      <w:r w:rsidR="007D7220" w:rsidRPr="009A260E">
        <w:rPr>
          <w:b/>
          <w:noProof/>
          <w:sz w:val="24"/>
        </w:rPr>
        <w:t>5</w:t>
      </w:r>
      <w:r w:rsidR="008250EB" w:rsidRPr="009A260E">
        <w:rPr>
          <w:b/>
          <w:noProof/>
          <w:sz w:val="24"/>
        </w:rPr>
        <w:t>0</w:t>
      </w:r>
      <w:r w:rsidR="009A260E" w:rsidRPr="009A260E">
        <w:rPr>
          <w:b/>
          <w:noProof/>
          <w:sz w:val="24"/>
        </w:rPr>
        <w:t>3630</w:t>
      </w:r>
    </w:p>
    <w:p w14:paraId="7CB45193" w14:textId="517F8607" w:rsidR="001E41F3" w:rsidRPr="009A260E" w:rsidRDefault="00362FCC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9A260E">
        <w:rPr>
          <w:b/>
          <w:noProof/>
          <w:sz w:val="24"/>
        </w:rPr>
        <w:t>Gothenburg</w:t>
      </w:r>
      <w:r w:rsidR="00092EB9" w:rsidRPr="009A260E">
        <w:rPr>
          <w:b/>
          <w:noProof/>
          <w:sz w:val="24"/>
        </w:rPr>
        <w:t xml:space="preserve">, </w:t>
      </w:r>
      <w:r w:rsidRPr="009A260E">
        <w:rPr>
          <w:b/>
          <w:noProof/>
          <w:sz w:val="24"/>
        </w:rPr>
        <w:t>SE</w:t>
      </w:r>
      <w:r w:rsidR="00092EB9" w:rsidRPr="009A260E">
        <w:rPr>
          <w:b/>
          <w:noProof/>
          <w:sz w:val="24"/>
        </w:rPr>
        <w:t xml:space="preserve">, </w:t>
      </w:r>
      <w:r w:rsidRPr="009A260E">
        <w:rPr>
          <w:b/>
          <w:noProof/>
          <w:sz w:val="24"/>
        </w:rPr>
        <w:t>7</w:t>
      </w:r>
      <w:r w:rsidR="00092EB9" w:rsidRPr="009A260E">
        <w:rPr>
          <w:b/>
          <w:noProof/>
          <w:sz w:val="24"/>
          <w:vertAlign w:val="superscript"/>
        </w:rPr>
        <w:t>th</w:t>
      </w:r>
      <w:r w:rsidR="00092EB9" w:rsidRPr="009A260E">
        <w:rPr>
          <w:b/>
          <w:noProof/>
          <w:sz w:val="24"/>
        </w:rPr>
        <w:t xml:space="preserve"> – 1</w:t>
      </w:r>
      <w:r w:rsidRPr="009A260E">
        <w:rPr>
          <w:b/>
          <w:noProof/>
          <w:sz w:val="24"/>
        </w:rPr>
        <w:t>1</w:t>
      </w:r>
      <w:r w:rsidR="00092EB9" w:rsidRPr="009A260E">
        <w:rPr>
          <w:b/>
          <w:noProof/>
          <w:sz w:val="24"/>
          <w:vertAlign w:val="superscript"/>
        </w:rPr>
        <w:t>th</w:t>
      </w:r>
      <w:r w:rsidRPr="009A260E">
        <w:rPr>
          <w:b/>
          <w:noProof/>
          <w:sz w:val="24"/>
        </w:rPr>
        <w:t xml:space="preserve"> April</w:t>
      </w:r>
      <w:r w:rsidR="00092EB9" w:rsidRPr="009A260E">
        <w:rPr>
          <w:b/>
          <w:noProof/>
          <w:sz w:val="24"/>
        </w:rPr>
        <w:t>, 202</w:t>
      </w:r>
      <w:r w:rsidRPr="009A260E">
        <w:rPr>
          <w:b/>
          <w:noProof/>
          <w:sz w:val="24"/>
        </w:rPr>
        <w:t>5</w:t>
      </w:r>
      <w:r w:rsidR="000D7BDC" w:rsidRPr="009A260E">
        <w:rPr>
          <w:b/>
          <w:noProof/>
          <w:sz w:val="24"/>
        </w:rPr>
        <w:tab/>
      </w:r>
      <w:r w:rsidR="002169D0" w:rsidRPr="009A260E">
        <w:rPr>
          <w:b/>
          <w:noProof/>
          <w:sz w:val="24"/>
        </w:rPr>
        <w:tab/>
      </w:r>
      <w:r w:rsidR="002169D0" w:rsidRPr="009A260E">
        <w:rPr>
          <w:rFonts w:cs="Arial"/>
          <w:b/>
          <w:bCs/>
          <w:color w:val="0000FF"/>
        </w:rPr>
        <w:t>(revision of S2-2</w:t>
      </w:r>
      <w:r w:rsidR="007D7220" w:rsidRPr="009A260E">
        <w:rPr>
          <w:rFonts w:cs="Arial"/>
          <w:b/>
          <w:bCs/>
          <w:color w:val="0000FF"/>
        </w:rPr>
        <w:t>5</w:t>
      </w:r>
      <w:r w:rsidR="002169D0" w:rsidRPr="009A260E">
        <w:rPr>
          <w:rFonts w:cs="Arial"/>
          <w:b/>
          <w:bCs/>
          <w:color w:val="0000FF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A260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9A260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A260E">
              <w:rPr>
                <w:i/>
                <w:noProof/>
                <w:sz w:val="14"/>
              </w:rPr>
              <w:t>CR-Form-v</w:t>
            </w:r>
            <w:r w:rsidR="008863B9" w:rsidRPr="009A260E">
              <w:rPr>
                <w:i/>
                <w:noProof/>
                <w:sz w:val="14"/>
              </w:rPr>
              <w:t>12.</w:t>
            </w:r>
            <w:r w:rsidR="009531B0" w:rsidRPr="009A260E">
              <w:rPr>
                <w:i/>
                <w:noProof/>
                <w:sz w:val="14"/>
              </w:rPr>
              <w:t>3</w:t>
            </w:r>
          </w:p>
        </w:tc>
      </w:tr>
      <w:tr w:rsidR="001E41F3" w:rsidRPr="009A260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A260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A260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A260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A26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260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A260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6FD9B7" w:rsidR="001E41F3" w:rsidRPr="009A260E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A260E">
              <w:rPr>
                <w:b/>
                <w:noProof/>
                <w:sz w:val="28"/>
              </w:rPr>
              <w:t>23.</w:t>
            </w:r>
            <w:r w:rsidR="00D96E07" w:rsidRPr="009A260E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9A260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A260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FB8FB7" w:rsidR="001E41F3" w:rsidRPr="009A260E" w:rsidRDefault="009A260E" w:rsidP="00362FC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A260E">
              <w:rPr>
                <w:b/>
                <w:bCs/>
                <w:noProof/>
              </w:rPr>
              <w:t>6241</w:t>
            </w:r>
          </w:p>
        </w:tc>
        <w:tc>
          <w:tcPr>
            <w:tcW w:w="709" w:type="dxa"/>
          </w:tcPr>
          <w:p w14:paraId="09D2C09B" w14:textId="77777777" w:rsidR="001E41F3" w:rsidRPr="009A260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A260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203566" w:rsidR="001E41F3" w:rsidRPr="009A260E" w:rsidRDefault="00D96E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A260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A260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A260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87DEB0" w:rsidR="001E41F3" w:rsidRPr="009A260E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260E">
              <w:rPr>
                <w:b/>
                <w:noProof/>
                <w:sz w:val="28"/>
              </w:rPr>
              <w:t>1</w:t>
            </w:r>
            <w:r w:rsidR="00362FCC" w:rsidRPr="009A260E">
              <w:rPr>
                <w:b/>
                <w:noProof/>
                <w:sz w:val="28"/>
              </w:rPr>
              <w:t>9</w:t>
            </w:r>
            <w:r w:rsidRPr="009A260E">
              <w:rPr>
                <w:b/>
                <w:noProof/>
                <w:sz w:val="28"/>
              </w:rPr>
              <w:t>.</w:t>
            </w:r>
            <w:r w:rsidR="002B6059" w:rsidRPr="009A260E">
              <w:rPr>
                <w:b/>
                <w:noProof/>
                <w:sz w:val="28"/>
              </w:rPr>
              <w:t>3</w:t>
            </w:r>
            <w:r w:rsidRPr="009A260E">
              <w:rPr>
                <w:b/>
                <w:noProof/>
                <w:sz w:val="28"/>
              </w:rPr>
              <w:t>.</w:t>
            </w:r>
            <w:r w:rsidR="002B6059" w:rsidRPr="009A260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A260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A260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A260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A260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A260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A260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A260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A260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A260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A260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A260E">
              <w:rPr>
                <w:rFonts w:cs="Arial"/>
                <w:i/>
                <w:noProof/>
              </w:rPr>
              <w:t>on using this form</w:t>
            </w:r>
            <w:r w:rsidR="0051580D" w:rsidRPr="009A260E">
              <w:rPr>
                <w:rFonts w:cs="Arial"/>
                <w:i/>
                <w:noProof/>
              </w:rPr>
              <w:t>: c</w:t>
            </w:r>
            <w:r w:rsidR="00F25D98" w:rsidRPr="009A260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A260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A260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A260E">
              <w:rPr>
                <w:rFonts w:cs="Arial"/>
                <w:i/>
                <w:noProof/>
              </w:rPr>
              <w:t>.</w:t>
            </w:r>
          </w:p>
        </w:tc>
      </w:tr>
      <w:tr w:rsidR="001E41F3" w:rsidRPr="009A260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A26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A260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A260E" w14:paraId="0EE45D52" w14:textId="77777777" w:rsidTr="00A7671C">
        <w:tc>
          <w:tcPr>
            <w:tcW w:w="2835" w:type="dxa"/>
          </w:tcPr>
          <w:p w14:paraId="59860FA1" w14:textId="77777777" w:rsidR="00F25D98" w:rsidRPr="009A260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A260E">
              <w:rPr>
                <w:b/>
                <w:i/>
                <w:noProof/>
              </w:rPr>
              <w:t>Proposed change</w:t>
            </w:r>
            <w:r w:rsidR="00A7671C" w:rsidRPr="009A260E">
              <w:rPr>
                <w:b/>
                <w:i/>
                <w:noProof/>
              </w:rPr>
              <w:t xml:space="preserve"> </w:t>
            </w:r>
            <w:r w:rsidRPr="009A260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A260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A260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76F1E9" w:rsidR="00F25D98" w:rsidRPr="009A260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A260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A260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2B47AB" w:rsidR="00F25D98" w:rsidRPr="009A260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A260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A260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6944A9" w:rsidR="00F25D98" w:rsidRPr="009A260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A260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A260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9A260E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A260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9A260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A260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A26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260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A260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260E">
              <w:rPr>
                <w:b/>
                <w:i/>
                <w:noProof/>
              </w:rPr>
              <w:t>Title:</w:t>
            </w:r>
            <w:r w:rsidRPr="009A260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CD1948" w:rsidR="001E41F3" w:rsidRPr="009A260E" w:rsidRDefault="001B2ADA">
            <w:pPr>
              <w:pStyle w:val="CRCoverPage"/>
              <w:spacing w:after="0"/>
              <w:ind w:left="100"/>
              <w:rPr>
                <w:noProof/>
              </w:rPr>
            </w:pPr>
            <w:r w:rsidRPr="009A260E">
              <w:rPr>
                <w:lang w:eastAsia="zh-CN"/>
              </w:rPr>
              <w:t>Update on EC collection upon PDU Session management</w:t>
            </w:r>
          </w:p>
        </w:tc>
      </w:tr>
      <w:tr w:rsidR="001E41F3" w:rsidRPr="009A260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A26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A26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260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A260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260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Pr="009A260E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9A260E">
              <w:rPr>
                <w:noProof/>
              </w:rPr>
              <w:t>Huawei, HiSilicon</w:t>
            </w:r>
          </w:p>
        </w:tc>
      </w:tr>
      <w:tr w:rsidR="001E41F3" w:rsidRPr="009A260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A260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260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9A260E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260E">
              <w:rPr>
                <w:noProof/>
              </w:rPr>
              <w:t>SA2</w:t>
            </w:r>
          </w:p>
        </w:tc>
      </w:tr>
      <w:tr w:rsidR="001E41F3" w:rsidRPr="009A260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A26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A26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260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A260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260E">
              <w:rPr>
                <w:b/>
                <w:i/>
                <w:noProof/>
              </w:rPr>
              <w:t>Work item code</w:t>
            </w:r>
            <w:r w:rsidR="0051580D" w:rsidRPr="009A260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B3180A" w:rsidR="001E41F3" w:rsidRPr="009A260E" w:rsidRDefault="00356958">
            <w:pPr>
              <w:pStyle w:val="CRCoverPage"/>
              <w:spacing w:after="0"/>
              <w:ind w:left="100"/>
              <w:rPr>
                <w:noProof/>
              </w:rPr>
            </w:pPr>
            <w:r w:rsidRPr="009A260E"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A260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A260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A260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A648CA" w:rsidR="001E41F3" w:rsidRPr="009A260E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9A260E">
              <w:rPr>
                <w:noProof/>
              </w:rPr>
              <w:t>202</w:t>
            </w:r>
            <w:r w:rsidR="00356958" w:rsidRPr="009A260E">
              <w:rPr>
                <w:noProof/>
              </w:rPr>
              <w:t>5</w:t>
            </w:r>
            <w:r w:rsidRPr="009A260E">
              <w:rPr>
                <w:noProof/>
              </w:rPr>
              <w:t>-0</w:t>
            </w:r>
            <w:r w:rsidR="00356958" w:rsidRPr="009A260E">
              <w:rPr>
                <w:noProof/>
              </w:rPr>
              <w:t>3</w:t>
            </w:r>
            <w:r w:rsidRPr="009A260E">
              <w:rPr>
                <w:noProof/>
              </w:rPr>
              <w:t>-</w:t>
            </w:r>
            <w:r w:rsidR="00C869B5" w:rsidRPr="009A260E">
              <w:rPr>
                <w:noProof/>
              </w:rPr>
              <w:t>28</w:t>
            </w:r>
          </w:p>
        </w:tc>
      </w:tr>
      <w:tr w:rsidR="001E41F3" w:rsidRPr="009A260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A26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A26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A26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A26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A26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260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A260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260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8A010D" w:rsidR="001E41F3" w:rsidRPr="009A260E" w:rsidRDefault="003569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A260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A260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A260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A260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2000A0" w:rsidR="001E41F3" w:rsidRPr="009A260E" w:rsidRDefault="00356958">
            <w:pPr>
              <w:pStyle w:val="CRCoverPage"/>
              <w:spacing w:after="0"/>
              <w:ind w:left="100"/>
              <w:rPr>
                <w:noProof/>
              </w:rPr>
            </w:pPr>
            <w:r w:rsidRPr="009A260E">
              <w:t>Rel-19</w:t>
            </w:r>
          </w:p>
        </w:tc>
      </w:tr>
      <w:tr w:rsidR="001E41F3" w:rsidRPr="009A260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260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260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A260E">
              <w:rPr>
                <w:i/>
                <w:noProof/>
                <w:sz w:val="18"/>
              </w:rPr>
              <w:t xml:space="preserve">Use </w:t>
            </w:r>
            <w:r w:rsidRPr="009A260E">
              <w:rPr>
                <w:i/>
                <w:noProof/>
                <w:sz w:val="18"/>
                <w:u w:val="single"/>
              </w:rPr>
              <w:t>one</w:t>
            </w:r>
            <w:r w:rsidRPr="009A260E">
              <w:rPr>
                <w:i/>
                <w:noProof/>
                <w:sz w:val="18"/>
              </w:rPr>
              <w:t xml:space="preserve"> of the following categories:</w:t>
            </w:r>
            <w:r w:rsidRPr="009A260E">
              <w:rPr>
                <w:b/>
                <w:i/>
                <w:noProof/>
                <w:sz w:val="18"/>
              </w:rPr>
              <w:br/>
              <w:t>F</w:t>
            </w:r>
            <w:r w:rsidRPr="009A260E">
              <w:rPr>
                <w:i/>
                <w:noProof/>
                <w:sz w:val="18"/>
              </w:rPr>
              <w:t xml:space="preserve">  (correction)</w:t>
            </w:r>
            <w:r w:rsidRPr="009A260E">
              <w:rPr>
                <w:i/>
                <w:noProof/>
                <w:sz w:val="18"/>
              </w:rPr>
              <w:br/>
            </w:r>
            <w:r w:rsidRPr="009A260E">
              <w:rPr>
                <w:b/>
                <w:i/>
                <w:noProof/>
                <w:sz w:val="18"/>
              </w:rPr>
              <w:t>A</w:t>
            </w:r>
            <w:r w:rsidRPr="009A260E">
              <w:rPr>
                <w:i/>
                <w:noProof/>
                <w:sz w:val="18"/>
              </w:rPr>
              <w:t xml:space="preserve">  (</w:t>
            </w:r>
            <w:r w:rsidR="00DE34CF" w:rsidRPr="009A260E">
              <w:rPr>
                <w:i/>
                <w:noProof/>
                <w:sz w:val="18"/>
              </w:rPr>
              <w:t xml:space="preserve">mirror </w:t>
            </w:r>
            <w:r w:rsidRPr="009A260E">
              <w:rPr>
                <w:i/>
                <w:noProof/>
                <w:sz w:val="18"/>
              </w:rPr>
              <w:t>correspond</w:t>
            </w:r>
            <w:r w:rsidR="00DE34CF" w:rsidRPr="009A260E">
              <w:rPr>
                <w:i/>
                <w:noProof/>
                <w:sz w:val="18"/>
              </w:rPr>
              <w:t xml:space="preserve">ing </w:t>
            </w:r>
            <w:r w:rsidRPr="009A260E">
              <w:rPr>
                <w:i/>
                <w:noProof/>
                <w:sz w:val="18"/>
              </w:rPr>
              <w:t xml:space="preserve">to a </w:t>
            </w:r>
            <w:r w:rsidR="00DE34CF" w:rsidRPr="009A260E">
              <w:rPr>
                <w:i/>
                <w:noProof/>
                <w:sz w:val="18"/>
              </w:rPr>
              <w:t xml:space="preserve">change </w:t>
            </w:r>
            <w:r w:rsidRPr="009A260E">
              <w:rPr>
                <w:i/>
                <w:noProof/>
                <w:sz w:val="18"/>
              </w:rPr>
              <w:t xml:space="preserve">in an earlier </w:t>
            </w:r>
            <w:r w:rsidR="00665C47" w:rsidRPr="009A260E">
              <w:rPr>
                <w:i/>
                <w:noProof/>
                <w:sz w:val="18"/>
              </w:rPr>
              <w:tab/>
            </w:r>
            <w:r w:rsidR="00665C47" w:rsidRPr="009A260E">
              <w:rPr>
                <w:i/>
                <w:noProof/>
                <w:sz w:val="18"/>
              </w:rPr>
              <w:tab/>
            </w:r>
            <w:r w:rsidR="00665C47" w:rsidRPr="009A260E">
              <w:rPr>
                <w:i/>
                <w:noProof/>
                <w:sz w:val="18"/>
              </w:rPr>
              <w:tab/>
            </w:r>
            <w:r w:rsidR="00665C47" w:rsidRPr="009A260E">
              <w:rPr>
                <w:i/>
                <w:noProof/>
                <w:sz w:val="18"/>
              </w:rPr>
              <w:tab/>
            </w:r>
            <w:r w:rsidR="00665C47" w:rsidRPr="009A260E">
              <w:rPr>
                <w:i/>
                <w:noProof/>
                <w:sz w:val="18"/>
              </w:rPr>
              <w:tab/>
            </w:r>
            <w:r w:rsidR="00665C47" w:rsidRPr="009A260E">
              <w:rPr>
                <w:i/>
                <w:noProof/>
                <w:sz w:val="18"/>
              </w:rPr>
              <w:tab/>
            </w:r>
            <w:r w:rsidR="00665C47" w:rsidRPr="009A260E">
              <w:rPr>
                <w:i/>
                <w:noProof/>
                <w:sz w:val="18"/>
              </w:rPr>
              <w:tab/>
            </w:r>
            <w:r w:rsidR="00665C47" w:rsidRPr="009A260E">
              <w:rPr>
                <w:i/>
                <w:noProof/>
                <w:sz w:val="18"/>
              </w:rPr>
              <w:tab/>
            </w:r>
            <w:r w:rsidR="00665C47" w:rsidRPr="009A260E">
              <w:rPr>
                <w:i/>
                <w:noProof/>
                <w:sz w:val="18"/>
              </w:rPr>
              <w:tab/>
            </w:r>
            <w:r w:rsidR="00665C47" w:rsidRPr="009A260E">
              <w:rPr>
                <w:i/>
                <w:noProof/>
                <w:sz w:val="18"/>
              </w:rPr>
              <w:tab/>
            </w:r>
            <w:r w:rsidR="00665C47" w:rsidRPr="009A260E">
              <w:rPr>
                <w:i/>
                <w:noProof/>
                <w:sz w:val="18"/>
              </w:rPr>
              <w:tab/>
            </w:r>
            <w:r w:rsidR="00665C47" w:rsidRPr="009A260E">
              <w:rPr>
                <w:i/>
                <w:noProof/>
                <w:sz w:val="18"/>
              </w:rPr>
              <w:tab/>
            </w:r>
            <w:r w:rsidR="00665C47" w:rsidRPr="009A260E">
              <w:rPr>
                <w:i/>
                <w:noProof/>
                <w:sz w:val="18"/>
              </w:rPr>
              <w:tab/>
            </w:r>
            <w:r w:rsidRPr="009A260E">
              <w:rPr>
                <w:i/>
                <w:noProof/>
                <w:sz w:val="18"/>
              </w:rPr>
              <w:t>release)</w:t>
            </w:r>
            <w:r w:rsidRPr="009A260E">
              <w:rPr>
                <w:i/>
                <w:noProof/>
                <w:sz w:val="18"/>
              </w:rPr>
              <w:br/>
            </w:r>
            <w:r w:rsidRPr="009A260E">
              <w:rPr>
                <w:b/>
                <w:i/>
                <w:noProof/>
                <w:sz w:val="18"/>
              </w:rPr>
              <w:t>B</w:t>
            </w:r>
            <w:r w:rsidRPr="009A260E">
              <w:rPr>
                <w:i/>
                <w:noProof/>
                <w:sz w:val="18"/>
              </w:rPr>
              <w:t xml:space="preserve">  (addition of feature), </w:t>
            </w:r>
            <w:r w:rsidRPr="009A260E">
              <w:rPr>
                <w:i/>
                <w:noProof/>
                <w:sz w:val="18"/>
              </w:rPr>
              <w:br/>
            </w:r>
            <w:r w:rsidRPr="009A260E">
              <w:rPr>
                <w:b/>
                <w:i/>
                <w:noProof/>
                <w:sz w:val="18"/>
              </w:rPr>
              <w:t>C</w:t>
            </w:r>
            <w:r w:rsidRPr="009A260E">
              <w:rPr>
                <w:i/>
                <w:noProof/>
                <w:sz w:val="18"/>
              </w:rPr>
              <w:t xml:space="preserve">  (functional modification of feature)</w:t>
            </w:r>
            <w:r w:rsidRPr="009A260E">
              <w:rPr>
                <w:i/>
                <w:noProof/>
                <w:sz w:val="18"/>
              </w:rPr>
              <w:br/>
            </w:r>
            <w:r w:rsidRPr="009A260E">
              <w:rPr>
                <w:b/>
                <w:i/>
                <w:noProof/>
                <w:sz w:val="18"/>
              </w:rPr>
              <w:t>D</w:t>
            </w:r>
            <w:r w:rsidRPr="009A260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A260E" w:rsidRDefault="001E41F3">
            <w:pPr>
              <w:pStyle w:val="CRCoverPage"/>
              <w:rPr>
                <w:noProof/>
              </w:rPr>
            </w:pPr>
            <w:r w:rsidRPr="009A260E">
              <w:rPr>
                <w:noProof/>
                <w:sz w:val="18"/>
              </w:rPr>
              <w:t>Detailed explanations of the above categories can</w:t>
            </w:r>
            <w:r w:rsidRPr="009A260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A260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A260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9A260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A260E">
              <w:rPr>
                <w:i/>
                <w:noProof/>
                <w:sz w:val="18"/>
              </w:rPr>
              <w:t xml:space="preserve">Use </w:t>
            </w:r>
            <w:r w:rsidRPr="009A260E">
              <w:rPr>
                <w:i/>
                <w:noProof/>
                <w:sz w:val="18"/>
                <w:u w:val="single"/>
              </w:rPr>
              <w:t>one</w:t>
            </w:r>
            <w:r w:rsidRPr="009A260E">
              <w:rPr>
                <w:i/>
                <w:noProof/>
                <w:sz w:val="18"/>
              </w:rPr>
              <w:t xml:space="preserve"> of the following releases:</w:t>
            </w:r>
            <w:r w:rsidRPr="009A260E">
              <w:rPr>
                <w:i/>
                <w:noProof/>
                <w:sz w:val="18"/>
              </w:rPr>
              <w:br/>
              <w:t>Rel-8</w:t>
            </w:r>
            <w:r w:rsidRPr="009A260E">
              <w:rPr>
                <w:i/>
                <w:noProof/>
                <w:sz w:val="18"/>
              </w:rPr>
              <w:tab/>
              <w:t>(Release 8)</w:t>
            </w:r>
            <w:r w:rsidR="007C2097" w:rsidRPr="009A260E">
              <w:rPr>
                <w:i/>
                <w:noProof/>
                <w:sz w:val="18"/>
              </w:rPr>
              <w:br/>
              <w:t>Rel-9</w:t>
            </w:r>
            <w:r w:rsidR="007C2097" w:rsidRPr="009A260E">
              <w:rPr>
                <w:i/>
                <w:noProof/>
                <w:sz w:val="18"/>
              </w:rPr>
              <w:tab/>
              <w:t>(Release 9)</w:t>
            </w:r>
            <w:r w:rsidR="009777D9" w:rsidRPr="009A260E">
              <w:rPr>
                <w:i/>
                <w:noProof/>
                <w:sz w:val="18"/>
              </w:rPr>
              <w:br/>
              <w:t>Rel-10</w:t>
            </w:r>
            <w:r w:rsidR="009777D9" w:rsidRPr="009A260E">
              <w:rPr>
                <w:i/>
                <w:noProof/>
                <w:sz w:val="18"/>
              </w:rPr>
              <w:tab/>
              <w:t>(Release 10)</w:t>
            </w:r>
            <w:r w:rsidR="000C038A" w:rsidRPr="009A260E">
              <w:rPr>
                <w:i/>
                <w:noProof/>
                <w:sz w:val="18"/>
              </w:rPr>
              <w:br/>
              <w:t>Rel-11</w:t>
            </w:r>
            <w:r w:rsidR="000C038A" w:rsidRPr="009A260E">
              <w:rPr>
                <w:i/>
                <w:noProof/>
                <w:sz w:val="18"/>
              </w:rPr>
              <w:tab/>
              <w:t>(Release 11)</w:t>
            </w:r>
            <w:r w:rsidR="000C038A" w:rsidRPr="009A260E">
              <w:rPr>
                <w:i/>
                <w:noProof/>
                <w:sz w:val="18"/>
              </w:rPr>
              <w:br/>
            </w:r>
            <w:r w:rsidR="002E472E" w:rsidRPr="009A260E">
              <w:rPr>
                <w:i/>
                <w:noProof/>
                <w:sz w:val="18"/>
              </w:rPr>
              <w:t>…</w:t>
            </w:r>
            <w:r w:rsidR="0051580D" w:rsidRPr="009A260E">
              <w:rPr>
                <w:i/>
                <w:noProof/>
                <w:sz w:val="18"/>
              </w:rPr>
              <w:br/>
            </w:r>
            <w:r w:rsidR="002E472E" w:rsidRPr="009A260E">
              <w:rPr>
                <w:i/>
                <w:noProof/>
                <w:sz w:val="18"/>
              </w:rPr>
              <w:t>Rel-17</w:t>
            </w:r>
            <w:r w:rsidR="002E472E" w:rsidRPr="009A260E">
              <w:rPr>
                <w:i/>
                <w:noProof/>
                <w:sz w:val="18"/>
              </w:rPr>
              <w:tab/>
              <w:t>(Release 17)</w:t>
            </w:r>
            <w:r w:rsidR="002E472E" w:rsidRPr="009A260E">
              <w:rPr>
                <w:i/>
                <w:noProof/>
                <w:sz w:val="18"/>
              </w:rPr>
              <w:br/>
              <w:t>Rel-18</w:t>
            </w:r>
            <w:r w:rsidR="002E472E" w:rsidRPr="009A260E">
              <w:rPr>
                <w:i/>
                <w:noProof/>
                <w:sz w:val="18"/>
              </w:rPr>
              <w:tab/>
              <w:t>(Release 18)</w:t>
            </w:r>
            <w:r w:rsidR="00C870F6" w:rsidRPr="009A260E">
              <w:rPr>
                <w:i/>
                <w:noProof/>
                <w:sz w:val="18"/>
              </w:rPr>
              <w:br/>
              <w:t>Rel-19</w:t>
            </w:r>
            <w:r w:rsidR="00653DE4" w:rsidRPr="009A260E">
              <w:rPr>
                <w:i/>
                <w:noProof/>
                <w:sz w:val="18"/>
              </w:rPr>
              <w:tab/>
              <w:t>(Release 19)</w:t>
            </w:r>
            <w:r w:rsidR="00D9124E" w:rsidRPr="009A260E">
              <w:rPr>
                <w:i/>
                <w:noProof/>
                <w:sz w:val="18"/>
              </w:rPr>
              <w:t xml:space="preserve"> </w:t>
            </w:r>
            <w:r w:rsidR="00D9124E" w:rsidRPr="009A260E">
              <w:rPr>
                <w:i/>
                <w:noProof/>
                <w:sz w:val="18"/>
              </w:rPr>
              <w:br/>
              <w:t>Rel-20</w:t>
            </w:r>
            <w:r w:rsidR="00D9124E" w:rsidRPr="009A260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9A260E" w14:paraId="7FBEB8E7" w14:textId="77777777" w:rsidTr="00547111">
        <w:tc>
          <w:tcPr>
            <w:tcW w:w="1843" w:type="dxa"/>
          </w:tcPr>
          <w:p w14:paraId="44A3A604" w14:textId="77777777" w:rsidR="001E41F3" w:rsidRPr="009A26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26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260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A26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260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B7973" w14:textId="77777777" w:rsidR="00A47492" w:rsidRPr="009A260E" w:rsidRDefault="001B2ADA">
            <w:pPr>
              <w:pStyle w:val="CRCoverPage"/>
              <w:spacing w:after="0"/>
              <w:ind w:left="100"/>
            </w:pPr>
            <w:r w:rsidRPr="009A260E">
              <w:t xml:space="preserve">The description on Energy related information collection for UP EC calculation </w:t>
            </w:r>
            <w:r w:rsidR="005E5299" w:rsidRPr="009A260E">
              <w:t>beco</w:t>
            </w:r>
            <w:r w:rsidR="0005526F" w:rsidRPr="009A260E">
              <w:t>mes</w:t>
            </w:r>
            <w:r w:rsidRPr="009A260E">
              <w:t xml:space="preserve"> stabl</w:t>
            </w:r>
            <w:r w:rsidR="00FE693C" w:rsidRPr="009A260E">
              <w:t>e</w:t>
            </w:r>
            <w:r w:rsidR="00063CD5" w:rsidRPr="009A260E">
              <w:t>.</w:t>
            </w:r>
            <w:r w:rsidR="00FE693C" w:rsidRPr="009A260E">
              <w:t xml:space="preserve"> </w:t>
            </w:r>
          </w:p>
          <w:p w14:paraId="3CA13191" w14:textId="77777777" w:rsidR="00A47492" w:rsidRPr="009A260E" w:rsidRDefault="00A47492">
            <w:pPr>
              <w:pStyle w:val="CRCoverPage"/>
              <w:spacing w:after="0"/>
              <w:ind w:left="100"/>
            </w:pPr>
          </w:p>
          <w:p w14:paraId="5DC3848A" w14:textId="030ED422" w:rsidR="00063CD5" w:rsidRPr="009A260E" w:rsidRDefault="00FE693C">
            <w:pPr>
              <w:pStyle w:val="CRCoverPage"/>
              <w:spacing w:after="0"/>
              <w:ind w:left="100"/>
            </w:pPr>
            <w:r w:rsidRPr="009A260E">
              <w:t xml:space="preserve">However, </w:t>
            </w:r>
            <w:r w:rsidR="00B15844" w:rsidRPr="009A260E">
              <w:t xml:space="preserve">one minor issue leftover is </w:t>
            </w:r>
            <w:r w:rsidR="001F1F5B" w:rsidRPr="009A260E">
              <w:t xml:space="preserve">the details on </w:t>
            </w:r>
            <w:r w:rsidR="00A47492" w:rsidRPr="009A260E">
              <w:t>the update of energy consumption information subscription</w:t>
            </w:r>
            <w:r w:rsidR="001F1F5B" w:rsidRPr="009A260E">
              <w:t xml:space="preserve">, e.g., when the PDU Session of the UE </w:t>
            </w:r>
            <w:r w:rsidR="006363E5" w:rsidRPr="009A260E">
              <w:t>is established/released during the reporting time period,</w:t>
            </w:r>
            <w:r w:rsidR="00EE467E" w:rsidRPr="009A260E">
              <w:t xml:space="preserve"> </w:t>
            </w:r>
            <w:r w:rsidR="00413842" w:rsidRPr="009A260E">
              <w:t xml:space="preserve">the subsequent </w:t>
            </w:r>
            <w:proofErr w:type="spellStart"/>
            <w:r w:rsidR="00413842" w:rsidRPr="009A260E">
              <w:t>behavior</w:t>
            </w:r>
            <w:proofErr w:type="spellEnd"/>
            <w:r w:rsidR="00413842" w:rsidRPr="009A260E">
              <w:t xml:space="preserve"> regarding EIF</w:t>
            </w:r>
            <w:r w:rsidR="00A41CEE" w:rsidRPr="009A260E">
              <w:t>/UDM/SMF</w:t>
            </w:r>
            <w:r w:rsidR="00413842" w:rsidRPr="009A260E">
              <w:t xml:space="preserve"> is unclear. </w:t>
            </w:r>
          </w:p>
          <w:p w14:paraId="725EBD70" w14:textId="77777777" w:rsidR="00063CD5" w:rsidRPr="009A260E" w:rsidRDefault="00063CD5">
            <w:pPr>
              <w:pStyle w:val="CRCoverPage"/>
              <w:spacing w:after="0"/>
              <w:ind w:left="100"/>
            </w:pPr>
          </w:p>
          <w:p w14:paraId="708AA7DE" w14:textId="25C88C5C" w:rsidR="00063CD5" w:rsidRPr="009A260E" w:rsidRDefault="006363E5" w:rsidP="006363E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A260E">
              <w:rPr>
                <w:lang w:eastAsia="zh-CN"/>
              </w:rPr>
              <w:t xml:space="preserve">It is proposed </w:t>
            </w:r>
            <w:r w:rsidR="00413842" w:rsidRPr="009A260E">
              <w:rPr>
                <w:lang w:eastAsia="zh-CN"/>
              </w:rPr>
              <w:t>to add the details on this.</w:t>
            </w:r>
          </w:p>
        </w:tc>
      </w:tr>
      <w:tr w:rsidR="001E41F3" w:rsidRPr="009A260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A26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A260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260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A26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260E">
              <w:rPr>
                <w:b/>
                <w:i/>
                <w:noProof/>
              </w:rPr>
              <w:t>Summary of change</w:t>
            </w:r>
            <w:r w:rsidR="0051580D" w:rsidRPr="009A260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CD08DD" w:rsidR="001E41F3" w:rsidRPr="009A260E" w:rsidRDefault="00AE48E4">
            <w:pPr>
              <w:pStyle w:val="CRCoverPage"/>
              <w:spacing w:after="0"/>
              <w:ind w:left="100"/>
            </w:pPr>
            <w:r w:rsidRPr="009A260E">
              <w:t xml:space="preserve">Add the </w:t>
            </w:r>
            <w:r w:rsidR="00413842" w:rsidRPr="009A260E">
              <w:t xml:space="preserve">details on the procedure </w:t>
            </w:r>
            <w:r w:rsidR="004A1C89" w:rsidRPr="009A260E">
              <w:t>upon the change on the PDU Session of the UE for energy consumption</w:t>
            </w:r>
            <w:r w:rsidR="0068364B" w:rsidRPr="009A260E">
              <w:t xml:space="preserve"> calculation</w:t>
            </w:r>
            <w:r w:rsidRPr="009A260E">
              <w:t>.</w:t>
            </w:r>
          </w:p>
        </w:tc>
      </w:tr>
      <w:tr w:rsidR="001E41F3" w:rsidRPr="009A260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A26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A260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26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A26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260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EAEFB5" w:rsidR="001E41F3" w:rsidRPr="009A260E" w:rsidRDefault="006C219F">
            <w:pPr>
              <w:pStyle w:val="CRCoverPage"/>
              <w:spacing w:after="0"/>
              <w:ind w:left="100"/>
            </w:pPr>
            <w:r w:rsidRPr="009A260E">
              <w:t>Unclear specification.</w:t>
            </w:r>
          </w:p>
        </w:tc>
      </w:tr>
      <w:tr w:rsidR="001E41F3" w:rsidRPr="009A260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26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26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260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26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260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4856CE" w:rsidR="001E41F3" w:rsidRPr="009A260E" w:rsidRDefault="006C219F">
            <w:pPr>
              <w:pStyle w:val="CRCoverPage"/>
              <w:spacing w:after="0"/>
              <w:ind w:left="100"/>
              <w:rPr>
                <w:noProof/>
              </w:rPr>
            </w:pPr>
            <w:r w:rsidRPr="009A260E">
              <w:rPr>
                <w:noProof/>
              </w:rPr>
              <w:t>5.51.2.2.2</w:t>
            </w:r>
          </w:p>
        </w:tc>
      </w:tr>
      <w:tr w:rsidR="001E41F3" w:rsidRPr="009A260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A26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A26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260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A26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260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260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260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260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260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260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A260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26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260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260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9A260E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260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260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A260E">
              <w:rPr>
                <w:noProof/>
              </w:rPr>
              <w:t xml:space="preserve"> Other core specifications</w:t>
            </w:r>
            <w:r w:rsidRPr="009A260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260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A260E">
              <w:rPr>
                <w:noProof/>
              </w:rPr>
              <w:t xml:space="preserve">TS/TR ... CR ... </w:t>
            </w:r>
          </w:p>
        </w:tc>
      </w:tr>
      <w:tr w:rsidR="001E41F3" w:rsidRPr="009A260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260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A260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260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9A260E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260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5DE3854D" w:rsidR="001E41F3" w:rsidRPr="009A260E" w:rsidRDefault="001E41F3">
            <w:pPr>
              <w:pStyle w:val="CRCoverPage"/>
              <w:spacing w:after="0"/>
              <w:rPr>
                <w:noProof/>
              </w:rPr>
            </w:pPr>
            <w:r w:rsidRPr="009A260E">
              <w:rPr>
                <w:noProof/>
              </w:rPr>
              <w:t xml:space="preserve"> Test specific</w:t>
            </w:r>
            <w:r w:rsidR="00362FCC" w:rsidRPr="009A260E">
              <w:rPr>
                <w:noProof/>
              </w:rPr>
              <w:t>s</w:t>
            </w:r>
            <w:r w:rsidRPr="009A260E">
              <w:rPr>
                <w:noProof/>
              </w:rPr>
              <w:t>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260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A260E">
              <w:rPr>
                <w:noProof/>
              </w:rPr>
              <w:t xml:space="preserve">TS/TR ... CR ... </w:t>
            </w:r>
          </w:p>
        </w:tc>
      </w:tr>
      <w:tr w:rsidR="001E41F3" w:rsidRPr="009A260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260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A260E">
              <w:rPr>
                <w:b/>
                <w:i/>
                <w:noProof/>
              </w:rPr>
              <w:t xml:space="preserve">(show </w:t>
            </w:r>
            <w:r w:rsidR="00592D74" w:rsidRPr="009A260E">
              <w:rPr>
                <w:b/>
                <w:i/>
                <w:noProof/>
              </w:rPr>
              <w:t xml:space="preserve">related </w:t>
            </w:r>
            <w:r w:rsidRPr="009A260E">
              <w:rPr>
                <w:b/>
                <w:i/>
                <w:noProof/>
              </w:rPr>
              <w:t>CR</w:t>
            </w:r>
            <w:r w:rsidR="00592D74" w:rsidRPr="009A260E">
              <w:rPr>
                <w:b/>
                <w:i/>
                <w:noProof/>
              </w:rPr>
              <w:t>s</w:t>
            </w:r>
            <w:r w:rsidRPr="009A260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260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9A260E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260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260E" w:rsidRDefault="001E41F3">
            <w:pPr>
              <w:pStyle w:val="CRCoverPage"/>
              <w:spacing w:after="0"/>
              <w:rPr>
                <w:noProof/>
              </w:rPr>
            </w:pPr>
            <w:r w:rsidRPr="009A260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260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A260E">
              <w:rPr>
                <w:noProof/>
              </w:rPr>
              <w:t>TS</w:t>
            </w:r>
            <w:r w:rsidR="000A6394" w:rsidRPr="009A260E">
              <w:rPr>
                <w:noProof/>
              </w:rPr>
              <w:t xml:space="preserve">/TR ... CR ... </w:t>
            </w:r>
          </w:p>
        </w:tc>
      </w:tr>
      <w:tr w:rsidR="001E41F3" w:rsidRPr="009A260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260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260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A260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26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260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260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A260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260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260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A260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260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260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A260E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9A260E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A260E" w:rsidRDefault="001E41F3">
      <w:pPr>
        <w:rPr>
          <w:noProof/>
        </w:rPr>
        <w:sectPr w:rsidR="001E41F3" w:rsidRPr="009A260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9A260E" w:rsidRDefault="001E41F3">
      <w:pPr>
        <w:rPr>
          <w:noProof/>
        </w:rPr>
      </w:pPr>
    </w:p>
    <w:p w14:paraId="2C6ABA47" w14:textId="77777777" w:rsidR="00CA6447" w:rsidRPr="009A260E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A260E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A260E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9A260E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42D02835" w14:textId="77777777" w:rsidR="00FE6B39" w:rsidRPr="009A260E" w:rsidRDefault="00FE6B39" w:rsidP="00FE6B39">
      <w:pPr>
        <w:pStyle w:val="Heading5"/>
        <w:rPr>
          <w:lang w:eastAsia="en-GB"/>
        </w:rPr>
      </w:pPr>
      <w:r w:rsidRPr="009A260E">
        <w:t>5.51.2.2.2</w:t>
      </w:r>
      <w:r w:rsidRPr="009A260E">
        <w:tab/>
        <w:t>Energy Consumption information collection from SMF</w:t>
      </w:r>
    </w:p>
    <w:p w14:paraId="46A3635A" w14:textId="3A90BAB6" w:rsidR="00FE6B39" w:rsidRPr="009A260E" w:rsidRDefault="00925B9A" w:rsidP="00FE6B39">
      <w:pPr>
        <w:rPr>
          <w:lang w:val="en-US" w:eastAsia="zh-CN"/>
        </w:rPr>
      </w:pPr>
      <w:r w:rsidRPr="009A260E">
        <w:t xml:space="preserve">The serving SMFs are retrieved by the EIF from the UDM of the UE based on the provided input parameters including the UE ID and (S-NSSAI, DNN). </w:t>
      </w:r>
      <w:ins w:id="2" w:author="Huawei User" w:date="2025-03-28T14:26:00Z">
        <w:r w:rsidR="00234B99" w:rsidRPr="009A260E">
          <w:rPr>
            <w:lang w:val="en-US" w:eastAsia="zh-CN"/>
          </w:rPr>
          <w:t>The EIF shall subscribe the UDM subscription of notifying the updates of serving SMFs.</w:t>
        </w:r>
      </w:ins>
    </w:p>
    <w:p w14:paraId="2629FBAA" w14:textId="77777777" w:rsidR="00B74581" w:rsidRPr="009A260E" w:rsidRDefault="00B74581" w:rsidP="00B74581">
      <w:pPr>
        <w:rPr>
          <w:lang w:eastAsia="en-GB"/>
        </w:rPr>
      </w:pPr>
      <w:r w:rsidRPr="009A260E">
        <w:t xml:space="preserve">The EIF invokes </w:t>
      </w:r>
      <w:proofErr w:type="spellStart"/>
      <w:r w:rsidRPr="009A260E">
        <w:t>Nsmf_EventExposure_Subscribe</w:t>
      </w:r>
      <w:proofErr w:type="spellEnd"/>
      <w:r w:rsidRPr="009A260E">
        <w:t xml:space="preserve"> as defined in TS 23.502 [3] with the required granularities (UE ID, DNN/S-NSSAI, application information (</w:t>
      </w:r>
      <w:proofErr w:type="gramStart"/>
      <w:r w:rsidRPr="009A260E">
        <w:t>e.g.</w:t>
      </w:r>
      <w:proofErr w:type="gramEnd"/>
      <w:r w:rsidRPr="009A260E">
        <w:t xml:space="preserve"> Application Identifier, or Packet Filters)) to retrieve the information from SMF, which is shown in Table 5.51.2.2.2-1. The SMF receives the data volume of the required granularities from the PSA UPF. The SMF then sends the collected data volume, along with the serving gNB ID(s) and (I-)UPF ID(s) to EIF for energy consumption calculation. And the information collected from SMF by EIF, is shown in Table 5.51.2.2.2-2.</w:t>
      </w:r>
    </w:p>
    <w:p w14:paraId="33A86168" w14:textId="77777777" w:rsidR="00B74581" w:rsidRPr="009A260E" w:rsidRDefault="00B74581" w:rsidP="00B74581">
      <w:pPr>
        <w:pStyle w:val="TH"/>
      </w:pPr>
      <w:bookmarkStart w:id="3" w:name="_CRTable5_51_2_2_21"/>
      <w:r w:rsidRPr="009A260E">
        <w:t xml:space="preserve">Table </w:t>
      </w:r>
      <w:bookmarkEnd w:id="3"/>
      <w:r w:rsidRPr="009A260E">
        <w:t>5.51.2.2.2-1: Information to SMF for user-plane energy consumption calculation</w:t>
      </w:r>
    </w:p>
    <w:tbl>
      <w:tblPr>
        <w:tblStyle w:val="TableGrid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B74581" w:rsidRPr="009A260E" w14:paraId="198B86C4" w14:textId="77777777" w:rsidTr="00B74581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928B" w14:textId="77777777" w:rsidR="00B74581" w:rsidRPr="009A260E" w:rsidRDefault="00B74581">
            <w:pPr>
              <w:pStyle w:val="TAH"/>
            </w:pPr>
            <w:r w:rsidRPr="009A260E">
              <w:t>Information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CE70" w14:textId="77777777" w:rsidR="00B74581" w:rsidRPr="009A260E" w:rsidRDefault="00B74581">
            <w:pPr>
              <w:pStyle w:val="TAH"/>
            </w:pPr>
            <w:r w:rsidRPr="009A260E">
              <w:t>Description</w:t>
            </w:r>
          </w:p>
        </w:tc>
      </w:tr>
      <w:tr w:rsidR="00B74581" w:rsidRPr="009A260E" w14:paraId="69F894C3" w14:textId="77777777" w:rsidTr="00B74581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CC25" w14:textId="77777777" w:rsidR="00B74581" w:rsidRPr="009A260E" w:rsidRDefault="00B74581">
            <w:pPr>
              <w:pStyle w:val="TAL"/>
            </w:pPr>
            <w:r w:rsidRPr="009A260E">
              <w:t>UE ID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D7119" w14:textId="77777777" w:rsidR="00B74581" w:rsidRPr="009A260E" w:rsidRDefault="00B74581">
            <w:pPr>
              <w:pStyle w:val="TAL"/>
            </w:pPr>
            <w:r w:rsidRPr="009A260E">
              <w:t>SUPI.</w:t>
            </w:r>
          </w:p>
        </w:tc>
      </w:tr>
      <w:tr w:rsidR="00B74581" w:rsidRPr="009A260E" w14:paraId="07E91AC8" w14:textId="77777777" w:rsidTr="00B74581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DE07" w14:textId="77777777" w:rsidR="00B74581" w:rsidRPr="009A260E" w:rsidRDefault="00B74581">
            <w:pPr>
              <w:pStyle w:val="TAL"/>
            </w:pPr>
            <w:r w:rsidRPr="009A260E">
              <w:t>S-NSSAI +DNN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5635" w14:textId="77777777" w:rsidR="00B74581" w:rsidRPr="009A260E" w:rsidRDefault="00B74581">
            <w:pPr>
              <w:pStyle w:val="TAL"/>
            </w:pPr>
            <w:r w:rsidRPr="009A260E">
              <w:t>Slice and DNN applicable to a PDU session.</w:t>
            </w:r>
          </w:p>
        </w:tc>
      </w:tr>
      <w:tr w:rsidR="00B74581" w:rsidRPr="009A260E" w14:paraId="1E0C6232" w14:textId="77777777" w:rsidTr="00B74581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1C56" w14:textId="77777777" w:rsidR="00B74581" w:rsidRPr="009A260E" w:rsidRDefault="00B74581">
            <w:pPr>
              <w:pStyle w:val="TAL"/>
            </w:pPr>
            <w:r w:rsidRPr="009A260E">
              <w:t>IP 5-Tuple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CD322" w14:textId="77777777" w:rsidR="00B74581" w:rsidRPr="009A260E" w:rsidRDefault="00B74581">
            <w:pPr>
              <w:pStyle w:val="TAL"/>
            </w:pPr>
            <w:r w:rsidRPr="009A260E">
              <w:t>IP-5-tuple.</w:t>
            </w:r>
          </w:p>
        </w:tc>
      </w:tr>
    </w:tbl>
    <w:p w14:paraId="5C1FDD66" w14:textId="77777777" w:rsidR="00B74581" w:rsidRPr="009A260E" w:rsidRDefault="00B74581" w:rsidP="00B74581">
      <w:pPr>
        <w:rPr>
          <w:rFonts w:eastAsiaTheme="minorEastAsia"/>
          <w:lang w:eastAsia="en-GB"/>
        </w:rPr>
      </w:pPr>
    </w:p>
    <w:p w14:paraId="4D7D7C9A" w14:textId="77777777" w:rsidR="00B74581" w:rsidRPr="009A260E" w:rsidRDefault="00B74581" w:rsidP="00B74581">
      <w:pPr>
        <w:pStyle w:val="NO"/>
      </w:pPr>
      <w:r w:rsidRPr="009A260E">
        <w:t>NOTE 1:</w:t>
      </w:r>
      <w:r w:rsidRPr="009A260E">
        <w:tab/>
        <w:t>The user-plane energy consumption information reporting interval from the SMFs is the PLMN-wide configurable starting time and interval T.</w:t>
      </w:r>
    </w:p>
    <w:p w14:paraId="62220506" w14:textId="77777777" w:rsidR="00B74581" w:rsidRPr="009A260E" w:rsidRDefault="00B74581" w:rsidP="00B74581">
      <w:pPr>
        <w:pStyle w:val="TH"/>
      </w:pPr>
      <w:bookmarkStart w:id="4" w:name="_CRTable5_51_2_2_221"/>
      <w:r w:rsidRPr="009A260E">
        <w:t xml:space="preserve">Table </w:t>
      </w:r>
      <w:bookmarkEnd w:id="4"/>
      <w:r w:rsidRPr="009A260E">
        <w:t>5.51.2.2.2-2: Information from SMF for user-plane energy consumption calculation</w:t>
      </w:r>
    </w:p>
    <w:tbl>
      <w:tblPr>
        <w:tblStyle w:val="TableGrid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B74581" w:rsidRPr="009A260E" w14:paraId="075E22F2" w14:textId="77777777" w:rsidTr="00B74581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7924B" w14:textId="77777777" w:rsidR="00B74581" w:rsidRPr="009A260E" w:rsidRDefault="00B74581">
            <w:pPr>
              <w:pStyle w:val="TAH"/>
            </w:pPr>
            <w:r w:rsidRPr="009A260E">
              <w:t>Information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1C4A" w14:textId="77777777" w:rsidR="00B74581" w:rsidRPr="009A260E" w:rsidRDefault="00B74581">
            <w:pPr>
              <w:pStyle w:val="TAH"/>
            </w:pPr>
            <w:r w:rsidRPr="009A260E">
              <w:t>Description</w:t>
            </w:r>
          </w:p>
        </w:tc>
      </w:tr>
      <w:tr w:rsidR="00B74581" w:rsidRPr="009A260E" w14:paraId="6BAD540A" w14:textId="77777777" w:rsidTr="00B74581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F4C25" w14:textId="77777777" w:rsidR="00B74581" w:rsidRPr="009A260E" w:rsidRDefault="00B74581">
            <w:pPr>
              <w:pStyle w:val="TAL"/>
            </w:pPr>
            <w:r w:rsidRPr="009A260E">
              <w:t>UE IP address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040D" w14:textId="77777777" w:rsidR="00B74581" w:rsidRPr="009A260E" w:rsidRDefault="00B74581">
            <w:pPr>
              <w:pStyle w:val="TAL"/>
            </w:pPr>
            <w:r w:rsidRPr="009A260E">
              <w:t>UE IP address.</w:t>
            </w:r>
          </w:p>
        </w:tc>
      </w:tr>
      <w:tr w:rsidR="00B74581" w:rsidRPr="009A260E" w14:paraId="1B3732F3" w14:textId="77777777" w:rsidTr="00B74581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045B" w14:textId="77777777" w:rsidR="00B74581" w:rsidRPr="009A260E" w:rsidRDefault="00B74581">
            <w:pPr>
              <w:pStyle w:val="TAL"/>
            </w:pPr>
            <w:r w:rsidRPr="009A260E">
              <w:t>UE ID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19A9" w14:textId="77777777" w:rsidR="00B74581" w:rsidRPr="009A260E" w:rsidRDefault="00B74581">
            <w:pPr>
              <w:pStyle w:val="TAL"/>
            </w:pPr>
            <w:r w:rsidRPr="009A260E">
              <w:t>SUPI.</w:t>
            </w:r>
          </w:p>
        </w:tc>
      </w:tr>
      <w:tr w:rsidR="00B74581" w:rsidRPr="009A260E" w14:paraId="50A47D68" w14:textId="77777777" w:rsidTr="00B74581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63DA" w14:textId="77777777" w:rsidR="00B74581" w:rsidRPr="009A260E" w:rsidRDefault="00B74581">
            <w:pPr>
              <w:pStyle w:val="TAL"/>
            </w:pPr>
            <w:r w:rsidRPr="009A260E">
              <w:t>S-NSSAI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784A" w14:textId="77777777" w:rsidR="00B74581" w:rsidRPr="009A260E" w:rsidRDefault="00B74581">
            <w:pPr>
              <w:pStyle w:val="TAL"/>
            </w:pPr>
            <w:r w:rsidRPr="009A260E">
              <w:t>Network Slice applicable to a UE</w:t>
            </w:r>
          </w:p>
        </w:tc>
      </w:tr>
      <w:tr w:rsidR="00B74581" w:rsidRPr="009A260E" w14:paraId="5EAC2098" w14:textId="77777777" w:rsidTr="00B74581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BE668" w14:textId="77777777" w:rsidR="00B74581" w:rsidRPr="009A260E" w:rsidRDefault="00B74581">
            <w:pPr>
              <w:pStyle w:val="TAL"/>
            </w:pPr>
            <w:r w:rsidRPr="009A260E">
              <w:t>S-NSSAI +DNN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305A4" w14:textId="77777777" w:rsidR="00B74581" w:rsidRPr="009A260E" w:rsidRDefault="00B74581">
            <w:pPr>
              <w:pStyle w:val="TAL"/>
            </w:pPr>
            <w:r w:rsidRPr="009A260E">
              <w:t>Slice and DNN applicable to a PDU session.</w:t>
            </w:r>
          </w:p>
        </w:tc>
      </w:tr>
      <w:tr w:rsidR="00B74581" w:rsidRPr="009A260E" w14:paraId="15DA5AFE" w14:textId="77777777" w:rsidTr="00B74581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5405" w14:textId="77777777" w:rsidR="00B74581" w:rsidRPr="009A260E" w:rsidRDefault="00B74581">
            <w:pPr>
              <w:pStyle w:val="TAL"/>
            </w:pPr>
            <w:r w:rsidRPr="009A260E">
              <w:t>Packet Filters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ED68" w14:textId="77777777" w:rsidR="00B74581" w:rsidRPr="009A260E" w:rsidRDefault="00B74581">
            <w:pPr>
              <w:pStyle w:val="TAL"/>
            </w:pPr>
            <w:r w:rsidRPr="009A260E">
              <w:t>Packet Filters as in clause 5.7.6 for IP or Ethernet traffic.</w:t>
            </w:r>
          </w:p>
        </w:tc>
      </w:tr>
      <w:tr w:rsidR="00B74581" w:rsidRPr="009A260E" w14:paraId="34B05339" w14:textId="77777777" w:rsidTr="00B74581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17C31" w14:textId="77777777" w:rsidR="00B74581" w:rsidRPr="009A260E" w:rsidRDefault="00B74581">
            <w:pPr>
              <w:pStyle w:val="TAL"/>
            </w:pPr>
            <w:r w:rsidRPr="009A260E">
              <w:t>Application Identifier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4D4E" w14:textId="77777777" w:rsidR="00B74581" w:rsidRPr="009A260E" w:rsidRDefault="00B74581">
            <w:pPr>
              <w:pStyle w:val="TAL"/>
            </w:pPr>
            <w:r w:rsidRPr="009A260E">
              <w:t>Identification for the traffic of the service data flow.</w:t>
            </w:r>
          </w:p>
        </w:tc>
      </w:tr>
      <w:tr w:rsidR="00B74581" w:rsidRPr="009A260E" w14:paraId="3F6971C9" w14:textId="77777777" w:rsidTr="00B74581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579C9" w14:textId="77777777" w:rsidR="00B74581" w:rsidRPr="009A260E" w:rsidRDefault="00B74581">
            <w:pPr>
              <w:pStyle w:val="TAL"/>
            </w:pPr>
            <w:r w:rsidRPr="009A260E">
              <w:t>List of Data Volume information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E0A2F" w14:textId="77777777" w:rsidR="00B74581" w:rsidRPr="009A260E" w:rsidRDefault="00B74581">
            <w:pPr>
              <w:pStyle w:val="TAL"/>
            </w:pPr>
            <w:r w:rsidRPr="009A260E">
              <w:t>The data volume and the associated UPF(s) and gNB(s) serving the UE within the time interval.</w:t>
            </w:r>
          </w:p>
        </w:tc>
      </w:tr>
      <w:tr w:rsidR="00B74581" w:rsidRPr="009A260E" w14:paraId="0D7154FE" w14:textId="77777777" w:rsidTr="00B74581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EF526" w14:textId="77777777" w:rsidR="00B74581" w:rsidRPr="009A260E" w:rsidRDefault="00B74581">
            <w:pPr>
              <w:pStyle w:val="TAL"/>
            </w:pPr>
            <w:r w:rsidRPr="009A260E">
              <w:t>&gt; UL/DL Data Volume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F976F" w14:textId="77777777" w:rsidR="00B74581" w:rsidRPr="009A260E" w:rsidRDefault="00B74581">
            <w:pPr>
              <w:pStyle w:val="TAL"/>
            </w:pPr>
            <w:r w:rsidRPr="009A260E">
              <w:t>The UL/DL Data Volume of a PDU Session identified by (UE-ID, S-NSSAI/DNN) or a Service Data flow (UE ID, S-NSSAI, DNN, Packet Filters/Application Identifier).</w:t>
            </w:r>
          </w:p>
        </w:tc>
      </w:tr>
      <w:tr w:rsidR="00B74581" w:rsidRPr="009A260E" w14:paraId="1575A98B" w14:textId="77777777" w:rsidTr="00B74581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65BAE" w14:textId="77777777" w:rsidR="00B74581" w:rsidRPr="009A260E" w:rsidRDefault="00B74581">
            <w:pPr>
              <w:pStyle w:val="TAL"/>
            </w:pPr>
            <w:r w:rsidRPr="009A260E">
              <w:t>&gt; (I-)UPF ID(s)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0005" w14:textId="77777777" w:rsidR="00B74581" w:rsidRPr="009A260E" w:rsidRDefault="00B74581">
            <w:pPr>
              <w:pStyle w:val="TAL"/>
            </w:pPr>
            <w:r w:rsidRPr="009A260E">
              <w:t>Identifier of any (I-)UPF(s) associated to a reported data volume used by a PDU Session identified by (UE-ID, S-NSSAI/DNN) or a Service Data flow (UE ID, S-NSSAI, DNN, Packet Filters/Application Identifier).</w:t>
            </w:r>
          </w:p>
        </w:tc>
      </w:tr>
      <w:tr w:rsidR="00B74581" w:rsidRPr="009A260E" w14:paraId="507550C2" w14:textId="77777777" w:rsidTr="00B74581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5F85C" w14:textId="77777777" w:rsidR="00B74581" w:rsidRPr="009A260E" w:rsidRDefault="00B74581">
            <w:pPr>
              <w:pStyle w:val="TAL"/>
            </w:pPr>
            <w:r w:rsidRPr="009A260E">
              <w:t>&gt; gNB ID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CA79" w14:textId="77777777" w:rsidR="00B74581" w:rsidRPr="009A260E" w:rsidRDefault="00B74581">
            <w:pPr>
              <w:pStyle w:val="TAL"/>
            </w:pPr>
            <w:r w:rsidRPr="009A260E">
              <w:t>Identifier of the gNB serving the UE.</w:t>
            </w:r>
          </w:p>
        </w:tc>
      </w:tr>
      <w:tr w:rsidR="00B74581" w:rsidRPr="009A260E" w14:paraId="3B04ED4E" w14:textId="77777777" w:rsidTr="00B74581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80349" w14:textId="77777777" w:rsidR="00B74581" w:rsidRPr="009A260E" w:rsidRDefault="00B74581">
            <w:pPr>
              <w:pStyle w:val="TAL"/>
            </w:pPr>
            <w:r w:rsidRPr="009A260E">
              <w:t>Reference to Time Interval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D512" w14:textId="77777777" w:rsidR="00B74581" w:rsidRPr="009A260E" w:rsidRDefault="00B74581">
            <w:pPr>
              <w:pStyle w:val="TAL"/>
            </w:pPr>
            <w:r w:rsidRPr="009A260E">
              <w:t>Indicate the time interval of the collected information (</w:t>
            </w:r>
            <w:proofErr w:type="gramStart"/>
            <w:r w:rsidRPr="009A260E">
              <w:t>e.g.</w:t>
            </w:r>
            <w:proofErr w:type="gramEnd"/>
            <w:r w:rsidRPr="009A260E">
              <w:t xml:space="preserve"> time stamps).</w:t>
            </w:r>
          </w:p>
        </w:tc>
      </w:tr>
    </w:tbl>
    <w:p w14:paraId="4710940A" w14:textId="77777777" w:rsidR="00B74581" w:rsidRPr="009A260E" w:rsidRDefault="00B74581" w:rsidP="00B74581">
      <w:pPr>
        <w:rPr>
          <w:rFonts w:eastAsiaTheme="minorEastAsia"/>
          <w:lang w:eastAsia="en-GB"/>
        </w:rPr>
      </w:pPr>
    </w:p>
    <w:p w14:paraId="620C2124" w14:textId="77777777" w:rsidR="00B74581" w:rsidRPr="009A260E" w:rsidRDefault="00B74581" w:rsidP="00B74581">
      <w:pPr>
        <w:pStyle w:val="NO"/>
      </w:pPr>
      <w:r w:rsidRPr="009A260E">
        <w:t>NOTE 2:</w:t>
      </w:r>
      <w:r w:rsidRPr="009A260E">
        <w:tab/>
        <w:t>Each entry of List of Data Volume information represents the serving gNB and UPF(s) corresponding to the same Data Volume regarding the required granularities. A new entry is added when the gNB or UPF(s) is changed.</w:t>
      </w: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9A260E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A260E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9A260E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DF3E6" w14:textId="77777777" w:rsidR="00BA7A0C" w:rsidRDefault="00BA7A0C">
      <w:r>
        <w:separator/>
      </w:r>
    </w:p>
  </w:endnote>
  <w:endnote w:type="continuationSeparator" w:id="0">
    <w:p w14:paraId="682A2D48" w14:textId="77777777" w:rsidR="00BA7A0C" w:rsidRDefault="00BA7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633FD" w14:textId="77777777" w:rsidR="00BA7A0C" w:rsidRDefault="00BA7A0C">
      <w:r>
        <w:separator/>
      </w:r>
    </w:p>
  </w:footnote>
  <w:footnote w:type="continuationSeparator" w:id="0">
    <w:p w14:paraId="5FE67A91" w14:textId="77777777" w:rsidR="00BA7A0C" w:rsidRDefault="00BA7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26F"/>
    <w:rsid w:val="00063CD5"/>
    <w:rsid w:val="00070E09"/>
    <w:rsid w:val="000734A1"/>
    <w:rsid w:val="000861C9"/>
    <w:rsid w:val="00092EB9"/>
    <w:rsid w:val="000A6394"/>
    <w:rsid w:val="000B7FC2"/>
    <w:rsid w:val="000B7FED"/>
    <w:rsid w:val="000C038A"/>
    <w:rsid w:val="000C6598"/>
    <w:rsid w:val="000D44B3"/>
    <w:rsid w:val="000D7BDC"/>
    <w:rsid w:val="00145D43"/>
    <w:rsid w:val="00192C46"/>
    <w:rsid w:val="001A08B3"/>
    <w:rsid w:val="001A4B96"/>
    <w:rsid w:val="001A7B60"/>
    <w:rsid w:val="001B2ADA"/>
    <w:rsid w:val="001B52F0"/>
    <w:rsid w:val="001B7A65"/>
    <w:rsid w:val="001E41F3"/>
    <w:rsid w:val="001F053C"/>
    <w:rsid w:val="001F1F5B"/>
    <w:rsid w:val="00214675"/>
    <w:rsid w:val="002169D0"/>
    <w:rsid w:val="00222826"/>
    <w:rsid w:val="00234B99"/>
    <w:rsid w:val="0025355B"/>
    <w:rsid w:val="0026004D"/>
    <w:rsid w:val="002640DD"/>
    <w:rsid w:val="00275D12"/>
    <w:rsid w:val="00284FEB"/>
    <w:rsid w:val="002860C4"/>
    <w:rsid w:val="002944B3"/>
    <w:rsid w:val="00295922"/>
    <w:rsid w:val="002B5741"/>
    <w:rsid w:val="002B6059"/>
    <w:rsid w:val="002E472E"/>
    <w:rsid w:val="00305409"/>
    <w:rsid w:val="0031062E"/>
    <w:rsid w:val="00345F57"/>
    <w:rsid w:val="00356958"/>
    <w:rsid w:val="00357A44"/>
    <w:rsid w:val="003609EF"/>
    <w:rsid w:val="0036231A"/>
    <w:rsid w:val="00362FCC"/>
    <w:rsid w:val="00374DD4"/>
    <w:rsid w:val="003E1A36"/>
    <w:rsid w:val="003E24A1"/>
    <w:rsid w:val="004006F2"/>
    <w:rsid w:val="00410371"/>
    <w:rsid w:val="00413842"/>
    <w:rsid w:val="004242F1"/>
    <w:rsid w:val="00471F57"/>
    <w:rsid w:val="004A1C89"/>
    <w:rsid w:val="004A3A57"/>
    <w:rsid w:val="004B6EF3"/>
    <w:rsid w:val="004B75B7"/>
    <w:rsid w:val="004D1800"/>
    <w:rsid w:val="004D525E"/>
    <w:rsid w:val="004D6387"/>
    <w:rsid w:val="005141D9"/>
    <w:rsid w:val="0051580D"/>
    <w:rsid w:val="00545586"/>
    <w:rsid w:val="00547111"/>
    <w:rsid w:val="0059064B"/>
    <w:rsid w:val="00592D74"/>
    <w:rsid w:val="005D6C2F"/>
    <w:rsid w:val="005E1FF1"/>
    <w:rsid w:val="005E2C44"/>
    <w:rsid w:val="005E5299"/>
    <w:rsid w:val="00621188"/>
    <w:rsid w:val="006257ED"/>
    <w:rsid w:val="006363E5"/>
    <w:rsid w:val="00653DE4"/>
    <w:rsid w:val="00665C47"/>
    <w:rsid w:val="006749FD"/>
    <w:rsid w:val="0068364B"/>
    <w:rsid w:val="00695808"/>
    <w:rsid w:val="006A1C2A"/>
    <w:rsid w:val="006B46FB"/>
    <w:rsid w:val="006C219F"/>
    <w:rsid w:val="006D66F3"/>
    <w:rsid w:val="006E140D"/>
    <w:rsid w:val="006E21FB"/>
    <w:rsid w:val="00703231"/>
    <w:rsid w:val="007104D7"/>
    <w:rsid w:val="00720CAE"/>
    <w:rsid w:val="0072436E"/>
    <w:rsid w:val="00725754"/>
    <w:rsid w:val="00792342"/>
    <w:rsid w:val="00794A8C"/>
    <w:rsid w:val="007977A8"/>
    <w:rsid w:val="00797D7D"/>
    <w:rsid w:val="007B512A"/>
    <w:rsid w:val="007C2097"/>
    <w:rsid w:val="007D6A07"/>
    <w:rsid w:val="007D7220"/>
    <w:rsid w:val="007E278E"/>
    <w:rsid w:val="007F7259"/>
    <w:rsid w:val="008032D5"/>
    <w:rsid w:val="008040A8"/>
    <w:rsid w:val="008250EB"/>
    <w:rsid w:val="008279FA"/>
    <w:rsid w:val="008626E7"/>
    <w:rsid w:val="00870EE7"/>
    <w:rsid w:val="0087174D"/>
    <w:rsid w:val="00875C9C"/>
    <w:rsid w:val="008863B9"/>
    <w:rsid w:val="008A45A6"/>
    <w:rsid w:val="008D3CCC"/>
    <w:rsid w:val="008D4F6E"/>
    <w:rsid w:val="008F3789"/>
    <w:rsid w:val="008F684A"/>
    <w:rsid w:val="008F686C"/>
    <w:rsid w:val="00907951"/>
    <w:rsid w:val="009148DE"/>
    <w:rsid w:val="00925B9A"/>
    <w:rsid w:val="00941E30"/>
    <w:rsid w:val="009531B0"/>
    <w:rsid w:val="009741B3"/>
    <w:rsid w:val="009751EF"/>
    <w:rsid w:val="009777D9"/>
    <w:rsid w:val="00991B88"/>
    <w:rsid w:val="00993AC5"/>
    <w:rsid w:val="009A260E"/>
    <w:rsid w:val="009A4D0E"/>
    <w:rsid w:val="009A5753"/>
    <w:rsid w:val="009A579D"/>
    <w:rsid w:val="009E3297"/>
    <w:rsid w:val="009F734F"/>
    <w:rsid w:val="00A2276F"/>
    <w:rsid w:val="00A246B6"/>
    <w:rsid w:val="00A41CEE"/>
    <w:rsid w:val="00A46111"/>
    <w:rsid w:val="00A47492"/>
    <w:rsid w:val="00A47E70"/>
    <w:rsid w:val="00A50CF0"/>
    <w:rsid w:val="00A7671C"/>
    <w:rsid w:val="00A773B6"/>
    <w:rsid w:val="00A95A04"/>
    <w:rsid w:val="00AA2CBC"/>
    <w:rsid w:val="00AC5820"/>
    <w:rsid w:val="00AD1CD8"/>
    <w:rsid w:val="00AE48E4"/>
    <w:rsid w:val="00B13305"/>
    <w:rsid w:val="00B15844"/>
    <w:rsid w:val="00B172D4"/>
    <w:rsid w:val="00B258BB"/>
    <w:rsid w:val="00B56713"/>
    <w:rsid w:val="00B60EBB"/>
    <w:rsid w:val="00B67B97"/>
    <w:rsid w:val="00B74581"/>
    <w:rsid w:val="00B968C8"/>
    <w:rsid w:val="00BA3EC5"/>
    <w:rsid w:val="00BA51D9"/>
    <w:rsid w:val="00BA7A0C"/>
    <w:rsid w:val="00BB59A2"/>
    <w:rsid w:val="00BB5DFC"/>
    <w:rsid w:val="00BD279D"/>
    <w:rsid w:val="00BD5DD3"/>
    <w:rsid w:val="00BD6BB8"/>
    <w:rsid w:val="00C37068"/>
    <w:rsid w:val="00C415A3"/>
    <w:rsid w:val="00C65D3F"/>
    <w:rsid w:val="00C66BA2"/>
    <w:rsid w:val="00C869B5"/>
    <w:rsid w:val="00C870F6"/>
    <w:rsid w:val="00C95985"/>
    <w:rsid w:val="00C96536"/>
    <w:rsid w:val="00CA2972"/>
    <w:rsid w:val="00CA6447"/>
    <w:rsid w:val="00CC5026"/>
    <w:rsid w:val="00CC68D0"/>
    <w:rsid w:val="00CC7E93"/>
    <w:rsid w:val="00D03B92"/>
    <w:rsid w:val="00D03F9A"/>
    <w:rsid w:val="00D06D51"/>
    <w:rsid w:val="00D170B6"/>
    <w:rsid w:val="00D24991"/>
    <w:rsid w:val="00D50255"/>
    <w:rsid w:val="00D54A0A"/>
    <w:rsid w:val="00D66520"/>
    <w:rsid w:val="00D84AE9"/>
    <w:rsid w:val="00D9124E"/>
    <w:rsid w:val="00D96E07"/>
    <w:rsid w:val="00DC4B26"/>
    <w:rsid w:val="00DE3408"/>
    <w:rsid w:val="00DE34CF"/>
    <w:rsid w:val="00E13F3D"/>
    <w:rsid w:val="00E34898"/>
    <w:rsid w:val="00E71123"/>
    <w:rsid w:val="00EA448D"/>
    <w:rsid w:val="00EB09B7"/>
    <w:rsid w:val="00EC0E87"/>
    <w:rsid w:val="00EC41C6"/>
    <w:rsid w:val="00EE467E"/>
    <w:rsid w:val="00EE7D7C"/>
    <w:rsid w:val="00F25910"/>
    <w:rsid w:val="00F25D98"/>
    <w:rsid w:val="00F300FB"/>
    <w:rsid w:val="00F47DAA"/>
    <w:rsid w:val="00F958B8"/>
    <w:rsid w:val="00FA1582"/>
    <w:rsid w:val="00FB6386"/>
    <w:rsid w:val="00FD3BA3"/>
    <w:rsid w:val="00FE693C"/>
    <w:rsid w:val="00FE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FE6B39"/>
    <w:rPr>
      <w:rFonts w:ascii="Arial" w:hAnsi="Arial"/>
      <w:sz w:val="22"/>
      <w:lang w:val="en-GB" w:eastAsia="en-US"/>
    </w:rPr>
  </w:style>
  <w:style w:type="character" w:customStyle="1" w:styleId="TAHCar">
    <w:name w:val="TAH Car"/>
    <w:link w:val="TAH"/>
    <w:locked/>
    <w:rsid w:val="00FE6B39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FE6B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E6B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E6B39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FE6B39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ocked/>
    <w:rsid w:val="00B745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5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2</Pages>
  <Words>711</Words>
  <Characters>4056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50</cp:revision>
  <cp:lastPrinted>1900-01-01T00:00:00Z</cp:lastPrinted>
  <dcterms:created xsi:type="dcterms:W3CDTF">2025-03-13T03:35:00Z</dcterms:created>
  <dcterms:modified xsi:type="dcterms:W3CDTF">2025-03-28T14:13:00Z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1743169839</vt:lpwstr>
  </property>
</Properties>
</file>